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97C" w:rsidRDefault="001B0A34" w:rsidP="001B0A34">
      <w:pPr>
        <w:jc w:val="center"/>
        <w:rPr>
          <w:sz w:val="40"/>
          <w:szCs w:val="40"/>
        </w:rPr>
      </w:pPr>
      <w:r w:rsidRPr="001B0A34">
        <w:rPr>
          <w:rFonts w:hint="eastAsia"/>
          <w:sz w:val="40"/>
          <w:szCs w:val="40"/>
        </w:rPr>
        <w:t>誓</w:t>
      </w:r>
      <w:r w:rsidR="003D6C63">
        <w:rPr>
          <w:rFonts w:hint="eastAsia"/>
          <w:sz w:val="40"/>
          <w:szCs w:val="40"/>
        </w:rPr>
        <w:t xml:space="preserve">　</w:t>
      </w:r>
      <w:r w:rsidRPr="001B0A34">
        <w:rPr>
          <w:rFonts w:hint="eastAsia"/>
          <w:sz w:val="40"/>
          <w:szCs w:val="40"/>
        </w:rPr>
        <w:t>約</w:t>
      </w:r>
      <w:r w:rsidR="003D6C63">
        <w:rPr>
          <w:rFonts w:hint="eastAsia"/>
          <w:sz w:val="40"/>
          <w:szCs w:val="40"/>
        </w:rPr>
        <w:t xml:space="preserve">　</w:t>
      </w:r>
      <w:r w:rsidRPr="001B0A34">
        <w:rPr>
          <w:rFonts w:hint="eastAsia"/>
          <w:sz w:val="40"/>
          <w:szCs w:val="40"/>
        </w:rPr>
        <w:t>書</w:t>
      </w:r>
    </w:p>
    <w:p w:rsidR="001B0A34" w:rsidRPr="009A50A6" w:rsidRDefault="001B0A34" w:rsidP="001B0A34">
      <w:pPr>
        <w:jc w:val="right"/>
      </w:pPr>
      <w:r>
        <w:rPr>
          <w:rFonts w:hint="eastAsia"/>
          <w:sz w:val="40"/>
          <w:szCs w:val="40"/>
        </w:rPr>
        <w:t xml:space="preserve">　　　　　　</w:t>
      </w:r>
      <w:r w:rsidRPr="009A50A6">
        <w:rPr>
          <w:rFonts w:hint="eastAsia"/>
        </w:rPr>
        <w:t>平成　　年　　月　　日</w:t>
      </w:r>
    </w:p>
    <w:p w:rsidR="001B0A34" w:rsidRPr="009A50A6" w:rsidRDefault="003727FC" w:rsidP="003727FC">
      <w:pPr>
        <w:jc w:val="left"/>
      </w:pPr>
      <w:r>
        <w:rPr>
          <w:rFonts w:hint="eastAsia"/>
        </w:rPr>
        <w:t xml:space="preserve">代表取締役　富川　盛武　</w:t>
      </w:r>
      <w:r w:rsidR="001B0A34" w:rsidRPr="009A50A6">
        <w:rPr>
          <w:rFonts w:hint="eastAsia"/>
        </w:rPr>
        <w:t>殿</w:t>
      </w:r>
    </w:p>
    <w:p w:rsidR="001B0A34" w:rsidRPr="009A50A6" w:rsidRDefault="004D3345" w:rsidP="004D3345">
      <w:pPr>
        <w:tabs>
          <w:tab w:val="center" w:pos="5233"/>
          <w:tab w:val="right" w:pos="10466"/>
        </w:tabs>
        <w:wordWrap w:val="0"/>
        <w:jc w:val="left"/>
      </w:pPr>
      <w:r>
        <w:tab/>
      </w:r>
      <w:r>
        <w:tab/>
      </w:r>
      <w:r w:rsidR="001B0A34" w:rsidRPr="009A50A6">
        <w:rPr>
          <w:rFonts w:hint="eastAsia"/>
        </w:rPr>
        <w:t xml:space="preserve">　住　　　　所　　　　　　　　　　　　　</w:t>
      </w:r>
    </w:p>
    <w:p w:rsidR="001B0A34" w:rsidRPr="009A50A6" w:rsidRDefault="001B0A34" w:rsidP="001B0A34">
      <w:pPr>
        <w:wordWrap w:val="0"/>
        <w:jc w:val="right"/>
      </w:pPr>
      <w:r w:rsidRPr="009A50A6">
        <w:rPr>
          <w:rFonts w:hint="eastAsia"/>
        </w:rPr>
        <w:t xml:space="preserve">商号又は名称　　　　　　　　　　　　　</w:t>
      </w:r>
    </w:p>
    <w:p w:rsidR="001B0A34" w:rsidRPr="009A50A6" w:rsidRDefault="001B0A34" w:rsidP="001B0A34">
      <w:pPr>
        <w:wordWrap w:val="0"/>
        <w:jc w:val="right"/>
      </w:pPr>
      <w:r w:rsidRPr="009A50A6">
        <w:rPr>
          <w:rFonts w:hint="eastAsia"/>
        </w:rPr>
        <w:t>氏　　　　名　　　　　　　　　　　　印</w:t>
      </w:r>
    </w:p>
    <w:p w:rsidR="001B0A34" w:rsidRPr="009A50A6" w:rsidRDefault="001B0A34" w:rsidP="001B0A34">
      <w:pPr>
        <w:jc w:val="right"/>
      </w:pPr>
    </w:p>
    <w:p w:rsidR="003727FC" w:rsidRDefault="001B0A34" w:rsidP="003727FC">
      <w:pPr>
        <w:pStyle w:val="Default"/>
      </w:pPr>
      <w:r w:rsidRPr="009A50A6">
        <w:rPr>
          <w:rFonts w:hint="eastAsia"/>
        </w:rPr>
        <w:t xml:space="preserve">　</w:t>
      </w:r>
    </w:p>
    <w:p w:rsidR="003727FC" w:rsidRPr="00B25AF9" w:rsidRDefault="003727FC" w:rsidP="00A65535">
      <w:pPr>
        <w:pStyle w:val="Default"/>
        <w:ind w:leftChars="-50" w:left="-105" w:firstLineChars="100" w:firstLine="240"/>
        <w:rPr>
          <w:snapToGrid w:val="0"/>
          <w:color w:val="auto"/>
          <w:spacing w:val="4"/>
          <w:sz w:val="23"/>
          <w:szCs w:val="23"/>
        </w:rPr>
      </w:pPr>
      <w:r>
        <w:t xml:space="preserve"> </w:t>
      </w:r>
      <w:r w:rsidRPr="00A65535">
        <w:rPr>
          <w:rFonts w:hint="eastAsia"/>
          <w:snapToGrid w:val="0"/>
          <w:spacing w:val="4"/>
          <w:sz w:val="23"/>
          <w:szCs w:val="23"/>
        </w:rPr>
        <w:t>私は、沖縄県が沖縄県暴力団排除条例に基づき、</w:t>
      </w:r>
      <w:r w:rsidR="00E0686F" w:rsidRPr="00B25AF9">
        <w:rPr>
          <w:rFonts w:hint="eastAsia"/>
          <w:snapToGrid w:val="0"/>
          <w:color w:val="auto"/>
          <w:spacing w:val="4"/>
          <w:sz w:val="23"/>
          <w:szCs w:val="23"/>
        </w:rPr>
        <w:t>沖縄県環境整備センター株式会社が発注する</w:t>
      </w:r>
      <w:r w:rsidRPr="00B25AF9">
        <w:rPr>
          <w:rFonts w:hint="eastAsia"/>
          <w:snapToGrid w:val="0"/>
          <w:color w:val="auto"/>
          <w:spacing w:val="4"/>
          <w:sz w:val="23"/>
          <w:szCs w:val="23"/>
        </w:rPr>
        <w:t>工事から暴力団若しくは暴力団員と密接な関係を有する者を入札、契約から排除していることを認識したうえで、裏面の記載事項について了解し、下記事項について、誓約いたします。</w:t>
      </w:r>
    </w:p>
    <w:p w:rsidR="003727FC" w:rsidRPr="00B25AF9" w:rsidRDefault="003727FC" w:rsidP="003727FC">
      <w:pPr>
        <w:pStyle w:val="Default"/>
        <w:ind w:leftChars="100" w:left="210"/>
        <w:rPr>
          <w:snapToGrid w:val="0"/>
          <w:color w:val="auto"/>
          <w:spacing w:val="4"/>
          <w:sz w:val="23"/>
          <w:szCs w:val="23"/>
        </w:rPr>
      </w:pPr>
      <w:r w:rsidRPr="00B25AF9">
        <w:rPr>
          <w:rFonts w:hint="eastAsia"/>
          <w:snapToGrid w:val="0"/>
          <w:color w:val="auto"/>
          <w:spacing w:val="4"/>
          <w:sz w:val="23"/>
          <w:szCs w:val="23"/>
        </w:rPr>
        <w:t>また、警察に対して照会することにも同意します。</w:t>
      </w:r>
    </w:p>
    <w:p w:rsidR="003727FC" w:rsidRPr="00A65535" w:rsidRDefault="00E0686F" w:rsidP="00A65535">
      <w:pPr>
        <w:pStyle w:val="Default"/>
        <w:ind w:firstLineChars="100" w:firstLine="238"/>
        <w:rPr>
          <w:snapToGrid w:val="0"/>
          <w:spacing w:val="4"/>
          <w:sz w:val="23"/>
          <w:szCs w:val="23"/>
        </w:rPr>
      </w:pPr>
      <w:r w:rsidRPr="00B25AF9">
        <w:rPr>
          <w:rFonts w:hint="eastAsia"/>
          <w:snapToGrid w:val="0"/>
          <w:color w:val="auto"/>
          <w:spacing w:val="4"/>
          <w:sz w:val="23"/>
          <w:szCs w:val="23"/>
        </w:rPr>
        <w:t>なお、これらの事項に反する場合、契約の解除等、貴職</w:t>
      </w:r>
      <w:r w:rsidR="003727FC" w:rsidRPr="00A65535">
        <w:rPr>
          <w:rFonts w:hint="eastAsia"/>
          <w:snapToGrid w:val="0"/>
          <w:spacing w:val="4"/>
          <w:sz w:val="23"/>
          <w:szCs w:val="23"/>
        </w:rPr>
        <w:t>が行う一切の措置について異議の申し立てを行いません。</w:t>
      </w:r>
    </w:p>
    <w:p w:rsidR="00FE51A1" w:rsidRPr="00153399" w:rsidRDefault="00FE51A1" w:rsidP="001B0A34">
      <w:pPr>
        <w:jc w:val="left"/>
        <w:rPr>
          <w:snapToGrid w:val="0"/>
          <w:spacing w:val="12"/>
        </w:rPr>
      </w:pPr>
    </w:p>
    <w:p w:rsidR="003762A2" w:rsidRDefault="003762A2" w:rsidP="003762A2">
      <w:pPr>
        <w:pStyle w:val="a3"/>
        <w:rPr>
          <w:sz w:val="21"/>
          <w:szCs w:val="21"/>
        </w:rPr>
      </w:pPr>
      <w:r w:rsidRPr="009A50A6">
        <w:rPr>
          <w:rFonts w:hint="eastAsia"/>
          <w:sz w:val="21"/>
          <w:szCs w:val="21"/>
        </w:rPr>
        <w:t>記</w:t>
      </w:r>
    </w:p>
    <w:p w:rsidR="00052DE2" w:rsidRPr="00052DE2" w:rsidRDefault="00052DE2" w:rsidP="00052DE2"/>
    <w:p w:rsidR="001E3E6D" w:rsidRPr="00EB69CC" w:rsidRDefault="00576269" w:rsidP="00BC29FB">
      <w:pPr>
        <w:ind w:leftChars="50" w:left="341" w:rightChars="50" w:right="105" w:hangingChars="100" w:hanging="236"/>
        <w:jc w:val="left"/>
        <w:rPr>
          <w:rFonts w:asciiTheme="minorEastAsia" w:hAnsiTheme="minorEastAsia"/>
          <w:spacing w:val="8"/>
          <w:sz w:val="22"/>
          <w:szCs w:val="22"/>
        </w:rPr>
      </w:pPr>
      <w:r w:rsidRPr="00EB69CC">
        <w:rPr>
          <w:rFonts w:asciiTheme="minorEastAsia" w:hAnsiTheme="minorEastAsia" w:hint="eastAsia"/>
          <w:spacing w:val="8"/>
          <w:sz w:val="22"/>
          <w:szCs w:val="22"/>
        </w:rPr>
        <w:t>１．</w:t>
      </w:r>
      <w:r w:rsidR="00153399" w:rsidRPr="00EB69CC">
        <w:rPr>
          <w:rFonts w:asciiTheme="minorEastAsia" w:hAnsiTheme="minorEastAsia" w:hint="eastAsia"/>
          <w:spacing w:val="8"/>
          <w:sz w:val="22"/>
          <w:szCs w:val="22"/>
        </w:rPr>
        <w:t>工事請負契約書第 48 条第 1項第６号（以下「暴力団排除条項」という。）のいずれにも該当しません。 また、当該契約満了での将来においてもすることはありせん。</w:t>
      </w:r>
    </w:p>
    <w:p w:rsidR="00FE51A1" w:rsidRPr="00CA55E7" w:rsidRDefault="00FE51A1" w:rsidP="009A50A6">
      <w:pPr>
        <w:ind w:left="220" w:hangingChars="100" w:hanging="220"/>
        <w:jc w:val="left"/>
        <w:rPr>
          <w:rFonts w:asciiTheme="minorEastAsia" w:hAnsiTheme="minorEastAsia"/>
          <w:sz w:val="22"/>
          <w:szCs w:val="22"/>
        </w:rPr>
      </w:pPr>
    </w:p>
    <w:p w:rsidR="00153399" w:rsidRPr="00EB69CC" w:rsidRDefault="001E3E6D" w:rsidP="00BC29FB">
      <w:pPr>
        <w:ind w:leftChars="50" w:left="341" w:rightChars="50" w:right="105" w:hangingChars="100" w:hanging="236"/>
        <w:jc w:val="left"/>
        <w:rPr>
          <w:rFonts w:asciiTheme="minorEastAsia" w:hAnsiTheme="minorEastAsia"/>
          <w:spacing w:val="8"/>
          <w:sz w:val="22"/>
          <w:szCs w:val="22"/>
        </w:rPr>
      </w:pPr>
      <w:r w:rsidRPr="00EB69CC">
        <w:rPr>
          <w:rFonts w:asciiTheme="minorEastAsia" w:hAnsiTheme="minorEastAsia" w:hint="eastAsia"/>
          <w:spacing w:val="8"/>
          <w:sz w:val="22"/>
          <w:szCs w:val="22"/>
        </w:rPr>
        <w:t>２．暴力団排除条項イ又はロに該当する事由の有無の確認ため</w:t>
      </w:r>
      <w:r w:rsidR="00FE51A1" w:rsidRPr="00EB69CC">
        <w:rPr>
          <w:rFonts w:asciiTheme="minorEastAsia" w:hAnsiTheme="minorEastAsia" w:hint="eastAsia"/>
          <w:spacing w:val="8"/>
          <w:sz w:val="22"/>
          <w:szCs w:val="22"/>
        </w:rPr>
        <w:t>、</w:t>
      </w:r>
      <w:r w:rsidRPr="00EB69CC">
        <w:rPr>
          <w:rFonts w:asciiTheme="minorEastAsia" w:hAnsiTheme="minorEastAsia" w:hint="eastAsia"/>
          <w:spacing w:val="8"/>
          <w:sz w:val="22"/>
          <w:szCs w:val="22"/>
        </w:rPr>
        <w:t>役員名簿等</w:t>
      </w:r>
      <w:r w:rsidR="00847BB6" w:rsidRPr="00EB69CC">
        <w:rPr>
          <w:rFonts w:asciiTheme="minorEastAsia" w:hAnsiTheme="minorEastAsia" w:hint="eastAsia"/>
          <w:spacing w:val="8"/>
          <w:sz w:val="22"/>
          <w:szCs w:val="22"/>
        </w:rPr>
        <w:t>の</w:t>
      </w:r>
      <w:r w:rsidRPr="00EB69CC">
        <w:rPr>
          <w:rFonts w:asciiTheme="minorEastAsia" w:hAnsiTheme="minorEastAsia" w:hint="eastAsia"/>
          <w:spacing w:val="8"/>
          <w:sz w:val="22"/>
          <w:szCs w:val="22"/>
        </w:rPr>
        <w:t>提出を求</w:t>
      </w:r>
      <w:r w:rsidR="00847BB6" w:rsidRPr="00EB69CC">
        <w:rPr>
          <w:rFonts w:asciiTheme="minorEastAsia" w:hAnsiTheme="minorEastAsia" w:hint="eastAsia"/>
          <w:spacing w:val="8"/>
          <w:sz w:val="22"/>
          <w:szCs w:val="22"/>
        </w:rPr>
        <w:t>められ</w:t>
      </w:r>
      <w:r w:rsidRPr="00EB69CC">
        <w:rPr>
          <w:rFonts w:asciiTheme="minorEastAsia" w:hAnsiTheme="minorEastAsia" w:hint="eastAsia"/>
          <w:spacing w:val="8"/>
          <w:sz w:val="22"/>
          <w:szCs w:val="22"/>
        </w:rPr>
        <w:t>たときは、速やかに提出します。</w:t>
      </w:r>
    </w:p>
    <w:p w:rsidR="00FE51A1" w:rsidRPr="00CA55E7" w:rsidRDefault="00FE51A1" w:rsidP="009A50A6">
      <w:pPr>
        <w:ind w:left="220" w:hangingChars="100" w:hanging="220"/>
        <w:jc w:val="left"/>
        <w:rPr>
          <w:rFonts w:asciiTheme="minorEastAsia" w:hAnsiTheme="minorEastAsia"/>
          <w:sz w:val="22"/>
          <w:szCs w:val="22"/>
        </w:rPr>
      </w:pPr>
    </w:p>
    <w:p w:rsidR="001E3E6D" w:rsidRPr="00EB69CC" w:rsidRDefault="001E3E6D" w:rsidP="00BC29FB">
      <w:pPr>
        <w:ind w:leftChars="50" w:left="341" w:rightChars="50" w:right="105" w:hangingChars="100" w:hanging="236"/>
        <w:jc w:val="left"/>
        <w:rPr>
          <w:rFonts w:asciiTheme="minorEastAsia" w:hAnsiTheme="minorEastAsia"/>
          <w:spacing w:val="8"/>
          <w:sz w:val="22"/>
          <w:szCs w:val="22"/>
        </w:rPr>
      </w:pPr>
      <w:r w:rsidRPr="00EB69CC">
        <w:rPr>
          <w:rFonts w:asciiTheme="minorEastAsia" w:hAnsiTheme="minorEastAsia" w:hint="eastAsia"/>
          <w:spacing w:val="8"/>
          <w:sz w:val="22"/>
          <w:szCs w:val="22"/>
        </w:rPr>
        <w:t>３．暴力団排除条項に該当する者を</w:t>
      </w:r>
      <w:r w:rsidRPr="00EB69CC">
        <w:rPr>
          <w:rFonts w:asciiTheme="minorEastAsia" w:hAnsiTheme="minorEastAsia" w:hint="eastAsia"/>
          <w:spacing w:val="8"/>
          <w:sz w:val="22"/>
          <w:szCs w:val="22"/>
          <w:u w:val="single"/>
        </w:rPr>
        <w:t>下請負人等</w:t>
      </w:r>
      <w:r w:rsidRPr="00EB69CC">
        <w:rPr>
          <w:rFonts w:asciiTheme="minorEastAsia" w:hAnsiTheme="minorEastAsia" w:hint="eastAsia"/>
          <w:spacing w:val="8"/>
          <w:sz w:val="22"/>
          <w:szCs w:val="22"/>
        </w:rPr>
        <w:t>としません。</w:t>
      </w:r>
    </w:p>
    <w:p w:rsidR="00FE51A1" w:rsidRPr="00CA55E7" w:rsidRDefault="00FE51A1" w:rsidP="00BC29FB">
      <w:pPr>
        <w:ind w:left="50" w:firstLineChars="100" w:firstLine="220"/>
        <w:jc w:val="left"/>
        <w:rPr>
          <w:rFonts w:asciiTheme="minorEastAsia" w:hAnsiTheme="minorEastAsia"/>
          <w:sz w:val="22"/>
          <w:szCs w:val="22"/>
        </w:rPr>
      </w:pPr>
    </w:p>
    <w:p w:rsidR="00FE51A1" w:rsidRPr="00EB69CC" w:rsidRDefault="00FE51A1" w:rsidP="00BC29FB">
      <w:pPr>
        <w:pStyle w:val="Default"/>
        <w:ind w:leftChars="50" w:left="223" w:rightChars="50" w:right="105" w:hangingChars="50" w:hanging="118"/>
        <w:rPr>
          <w:rFonts w:asciiTheme="minorEastAsia" w:eastAsiaTheme="minorEastAsia" w:hAnsiTheme="minorEastAsia"/>
          <w:spacing w:val="8"/>
          <w:sz w:val="22"/>
          <w:szCs w:val="22"/>
        </w:rPr>
      </w:pPr>
      <w:r w:rsidRPr="00EB69CC">
        <w:rPr>
          <w:rFonts w:asciiTheme="minorEastAsia" w:eastAsiaTheme="minorEastAsia" w:hAnsiTheme="minorEastAsia" w:hint="eastAsia"/>
          <w:spacing w:val="8"/>
          <w:sz w:val="22"/>
          <w:szCs w:val="22"/>
        </w:rPr>
        <w:t>４．暴力団排除条項に該当する者を下請負人等としていて、沖縄県</w:t>
      </w:r>
      <w:r w:rsidR="00E0686F" w:rsidRPr="00B25AF9">
        <w:rPr>
          <w:rFonts w:asciiTheme="minorEastAsia" w:eastAsiaTheme="minorEastAsia" w:hAnsiTheme="minorEastAsia" w:hint="eastAsia"/>
          <w:color w:val="auto"/>
          <w:spacing w:val="8"/>
          <w:sz w:val="22"/>
          <w:szCs w:val="22"/>
        </w:rPr>
        <w:t>環境整備センター株式会社</w:t>
      </w:r>
      <w:r w:rsidRPr="00B25AF9">
        <w:rPr>
          <w:rFonts w:asciiTheme="minorEastAsia" w:eastAsiaTheme="minorEastAsia" w:hAnsiTheme="minorEastAsia" w:hint="eastAsia"/>
          <w:color w:val="auto"/>
          <w:spacing w:val="8"/>
          <w:sz w:val="22"/>
          <w:szCs w:val="22"/>
        </w:rPr>
        <w:t>から当該</w:t>
      </w:r>
      <w:r w:rsidRPr="00B25AF9">
        <w:rPr>
          <w:rFonts w:asciiTheme="minorEastAsia" w:eastAsiaTheme="minorEastAsia" w:hAnsiTheme="minorEastAsia" w:hint="eastAsia"/>
          <w:color w:val="auto"/>
          <w:spacing w:val="8"/>
          <w:sz w:val="22"/>
          <w:szCs w:val="22"/>
          <w:u w:val="single"/>
        </w:rPr>
        <w:t>下請契約等</w:t>
      </w:r>
      <w:r w:rsidR="00CA55E7" w:rsidRPr="00B25AF9">
        <w:rPr>
          <w:rFonts w:asciiTheme="minorEastAsia" w:eastAsiaTheme="minorEastAsia" w:hAnsiTheme="minorEastAsia"/>
          <w:color w:val="auto"/>
          <w:spacing w:val="8"/>
          <w:sz w:val="22"/>
          <w:szCs w:val="22"/>
        </w:rPr>
        <w:t>の</w:t>
      </w:r>
      <w:r w:rsidRPr="00B25AF9">
        <w:rPr>
          <w:rFonts w:asciiTheme="minorEastAsia" w:eastAsiaTheme="minorEastAsia" w:hAnsiTheme="minorEastAsia" w:hint="eastAsia"/>
          <w:color w:val="auto"/>
          <w:spacing w:val="8"/>
          <w:sz w:val="22"/>
          <w:szCs w:val="22"/>
        </w:rPr>
        <w:t>解除（当該下請契約等の当事者でない場合は、当事者に対して解除</w:t>
      </w:r>
      <w:r w:rsidRPr="00EB69CC">
        <w:rPr>
          <w:rFonts w:asciiTheme="minorEastAsia" w:eastAsiaTheme="minorEastAsia" w:hAnsiTheme="minorEastAsia" w:hint="eastAsia"/>
          <w:spacing w:val="8"/>
          <w:sz w:val="22"/>
          <w:szCs w:val="22"/>
        </w:rPr>
        <w:t>を求めることを含</w:t>
      </w:r>
      <w:r w:rsidR="00EB69CC" w:rsidRPr="00EB69CC">
        <w:rPr>
          <w:rFonts w:asciiTheme="minorEastAsia" w:eastAsiaTheme="minorEastAsia" w:hAnsiTheme="minorEastAsia" w:hint="eastAsia"/>
          <w:spacing w:val="8"/>
          <w:sz w:val="22"/>
          <w:szCs w:val="22"/>
        </w:rPr>
        <w:t>む</w:t>
      </w:r>
      <w:r w:rsidRPr="00EB69CC">
        <w:rPr>
          <w:rFonts w:asciiTheme="minorEastAsia" w:eastAsiaTheme="minorEastAsia" w:hAnsiTheme="minorEastAsia" w:hint="eastAsia"/>
          <w:spacing w:val="8"/>
          <w:sz w:val="22"/>
          <w:szCs w:val="22"/>
        </w:rPr>
        <w:t>。以下「解除等」という。）を求められた場合は、解除等の求めに従います。</w:t>
      </w:r>
    </w:p>
    <w:p w:rsidR="00FE51A1" w:rsidRDefault="00FE51A1" w:rsidP="00FE51A1">
      <w:pPr>
        <w:pStyle w:val="Default"/>
        <w:rPr>
          <w:sz w:val="23"/>
          <w:szCs w:val="23"/>
        </w:rPr>
      </w:pPr>
    </w:p>
    <w:p w:rsidR="00FE51A1" w:rsidRPr="00BC29FB" w:rsidRDefault="00FE51A1" w:rsidP="00BC29FB">
      <w:pPr>
        <w:pStyle w:val="Default"/>
        <w:ind w:leftChars="50" w:left="315" w:rightChars="50" w:right="105" w:hangingChars="100" w:hanging="210"/>
        <w:rPr>
          <w:sz w:val="21"/>
          <w:szCs w:val="21"/>
        </w:rPr>
      </w:pPr>
      <w:r w:rsidRPr="00BC29FB">
        <w:rPr>
          <w:rFonts w:hint="eastAsia"/>
          <w:sz w:val="21"/>
          <w:szCs w:val="21"/>
        </w:rPr>
        <w:t>※「下請負人等」とは、一次若しくは二次下請以降全ての下請負人又は資材、原材料の購入契約等の相手方をいう。</w:t>
      </w:r>
    </w:p>
    <w:p w:rsidR="00FE51A1" w:rsidRPr="00BC29FB" w:rsidRDefault="00FE51A1" w:rsidP="00BC29FB">
      <w:pPr>
        <w:pStyle w:val="Default"/>
        <w:ind w:leftChars="50" w:left="315" w:rightChars="50" w:right="105" w:hangingChars="100" w:hanging="210"/>
        <w:rPr>
          <w:sz w:val="21"/>
          <w:szCs w:val="21"/>
        </w:rPr>
      </w:pPr>
      <w:r w:rsidRPr="00BC29FB">
        <w:rPr>
          <w:rFonts w:hint="eastAsia"/>
          <w:sz w:val="21"/>
          <w:szCs w:val="21"/>
        </w:rPr>
        <w:t>※「下請契約等」とは、一次若しくは二次下請以降全ての下請契約又は資材、原材料の購入契約等をいう。</w:t>
      </w:r>
    </w:p>
    <w:p w:rsidR="00153399" w:rsidRPr="00E0686F" w:rsidRDefault="00FE51A1" w:rsidP="00E0686F">
      <w:pPr>
        <w:ind w:leftChars="50" w:left="315" w:rightChars="50" w:right="105" w:hangingChars="100" w:hanging="210"/>
        <w:jc w:val="left"/>
      </w:pPr>
      <w:r w:rsidRPr="00BC29FB">
        <w:rPr>
          <w:rFonts w:hint="eastAsia"/>
        </w:rPr>
        <w:t>※上記１の暴力団排除条項の解釈については、裏面にてご確認下さい。</w:t>
      </w:r>
    </w:p>
    <w:p w:rsidR="00B5424F" w:rsidRDefault="00B5424F" w:rsidP="00FE51A1">
      <w:pPr>
        <w:pStyle w:val="Default"/>
        <w:jc w:val="center"/>
        <w:rPr>
          <w:b/>
          <w:sz w:val="22"/>
          <w:szCs w:val="22"/>
        </w:rPr>
      </w:pPr>
    </w:p>
    <w:p w:rsidR="00FE51A1" w:rsidRDefault="00780F5D" w:rsidP="00FE51A1">
      <w:pPr>
        <w:pStyle w:val="Default"/>
        <w:jc w:val="center"/>
        <w:rPr>
          <w:b/>
          <w:sz w:val="22"/>
          <w:szCs w:val="22"/>
        </w:rPr>
      </w:pPr>
      <w:r>
        <w:rPr>
          <w:rFonts w:hint="eastAsia"/>
          <w:b/>
          <w:noProof/>
          <w:sz w:val="22"/>
          <w:szCs w:val="22"/>
        </w:rPr>
        <w:lastRenderedPageBreak/>
        <mc:AlternateContent>
          <mc:Choice Requires="wps">
            <w:drawing>
              <wp:anchor distT="0" distB="0" distL="114300" distR="114300" simplePos="0" relativeHeight="251659264" behindDoc="0" locked="0" layoutInCell="1" allowOverlap="1" wp14:anchorId="29F9386B" wp14:editId="58F61DDD">
                <wp:simplePos x="0" y="0"/>
                <wp:positionH relativeFrom="page">
                  <wp:posOffset>720090</wp:posOffset>
                </wp:positionH>
                <wp:positionV relativeFrom="paragraph">
                  <wp:posOffset>0</wp:posOffset>
                </wp:positionV>
                <wp:extent cx="6496050" cy="22574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496050" cy="22574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6668C4" id="角丸四角形 1" o:spid="_x0000_s1026" style="position:absolute;left:0;text-align:left;margin-left:56.7pt;margin-top:0;width:511.5pt;height:177.7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" filled="f" strokecolor="#385d8a" strokeweight="2pt">
                <w10:wrap anchorx="page"/>
              </v:roundrect>
            </w:pict>
          </mc:Fallback>
        </mc:AlternateContent>
      </w:r>
      <w:r w:rsidR="00FE51A1" w:rsidRPr="00FE51A1">
        <w:rPr>
          <w:rFonts w:hint="eastAsia"/>
          <w:b/>
          <w:sz w:val="22"/>
          <w:szCs w:val="22"/>
        </w:rPr>
        <w:t>暴力団排除条項第１項各号の解釈について</w:t>
      </w:r>
    </w:p>
    <w:p w:rsidR="00FE51A1" w:rsidRDefault="00FE51A1" w:rsidP="00BC29FB">
      <w:pPr>
        <w:pStyle w:val="Default"/>
        <w:ind w:leftChars="50" w:left="105"/>
        <w:rPr>
          <w:rFonts w:hAnsi="Century"/>
          <w:sz w:val="21"/>
          <w:szCs w:val="21"/>
        </w:rPr>
      </w:pPr>
      <w:r>
        <w:rPr>
          <w:rFonts w:ascii="Century" w:hAnsi="Century" w:cs="Century"/>
          <w:sz w:val="21"/>
          <w:szCs w:val="21"/>
        </w:rPr>
        <w:t>(1)</w:t>
      </w:r>
      <w:r w:rsidR="00B25AF9">
        <w:rPr>
          <w:rFonts w:hAnsi="Century" w:hint="eastAsia"/>
          <w:sz w:val="21"/>
          <w:szCs w:val="21"/>
        </w:rPr>
        <w:t>暴力団排除条項との</w:t>
      </w:r>
      <w:r>
        <w:rPr>
          <w:rFonts w:hAnsi="Century" w:hint="eastAsia"/>
          <w:sz w:val="21"/>
          <w:szCs w:val="21"/>
        </w:rPr>
        <w:t>関係</w:t>
      </w:r>
    </w:p>
    <w:p w:rsidR="00FE51A1" w:rsidRPr="00BC29FB" w:rsidRDefault="00FE51A1" w:rsidP="00BC29FB">
      <w:pPr>
        <w:pStyle w:val="Default"/>
        <w:ind w:leftChars="100" w:left="210" w:rightChars="100" w:right="210" w:firstLineChars="100" w:firstLine="200"/>
        <w:rPr>
          <w:rFonts w:hAnsi="Century"/>
          <w:sz w:val="20"/>
          <w:szCs w:val="20"/>
        </w:rPr>
      </w:pPr>
      <w:r w:rsidRPr="00BC29FB">
        <w:rPr>
          <w:rFonts w:hAnsi="Century" w:hint="eastAsia"/>
          <w:sz w:val="20"/>
          <w:szCs w:val="20"/>
        </w:rPr>
        <w:t>暴力団若しくは暴力団員等である等の事実を知らずに、その者と下請契約若しくは資材、原材料の購入契約等を締結した場合であっても、当該事実の判明後、速やかに、契約の解除など適切な是正措置を行わないときは、当該事実を知りながら行っているものとみなす。</w:t>
      </w:r>
    </w:p>
    <w:p w:rsidR="00FE51A1" w:rsidRDefault="00FE51A1" w:rsidP="00BC29FB">
      <w:pPr>
        <w:pStyle w:val="Default"/>
        <w:ind w:leftChars="50" w:left="105"/>
        <w:rPr>
          <w:rFonts w:hAnsi="Century"/>
          <w:sz w:val="21"/>
          <w:szCs w:val="21"/>
        </w:rPr>
      </w:pPr>
      <w:r>
        <w:rPr>
          <w:rFonts w:ascii="Century" w:hAnsi="Century" w:cs="Century"/>
          <w:sz w:val="21"/>
          <w:szCs w:val="21"/>
        </w:rPr>
        <w:t>(2)</w:t>
      </w:r>
      <w:r>
        <w:rPr>
          <w:rFonts w:hAnsi="Century" w:hint="eastAsia"/>
          <w:sz w:val="21"/>
          <w:szCs w:val="21"/>
        </w:rPr>
        <w:t>暴力団排除条項第１項ホ関係</w:t>
      </w:r>
    </w:p>
    <w:p w:rsidR="00FE51A1" w:rsidRPr="00BC29FB" w:rsidRDefault="00FE51A1" w:rsidP="00BC29FB">
      <w:pPr>
        <w:ind w:leftChars="100" w:left="210" w:rightChars="50" w:right="105" w:firstLineChars="100" w:firstLine="200"/>
        <w:jc w:val="left"/>
      </w:pPr>
      <w:r w:rsidRPr="00BC29FB">
        <w:rPr>
          <w:rFonts w:hAnsi="Century" w:hint="eastAsia"/>
          <w:sz w:val="20"/>
          <w:szCs w:val="20"/>
        </w:rPr>
        <w:t>「社会的に非難されるべき関係」とは、例えば暴力団若しくは暴力団員等である等の事実を知りながら、暴力団員等を自らが主催するパーティーその他の会合に招待するような関係又は暴力団員等が主催するパーティーその他の会合に出席するような関係である。</w:t>
      </w:r>
    </w:p>
    <w:p w:rsidR="00FE51A1" w:rsidRDefault="00FE51A1" w:rsidP="009A50A6">
      <w:pPr>
        <w:ind w:left="210" w:hangingChars="100" w:hanging="210"/>
        <w:jc w:val="left"/>
      </w:pPr>
    </w:p>
    <w:p w:rsidR="00CA55E7" w:rsidRPr="00CA55E7" w:rsidRDefault="00CA55E7" w:rsidP="00CA55E7">
      <w:pPr>
        <w:ind w:left="211" w:hangingChars="100" w:hanging="211"/>
        <w:jc w:val="left"/>
        <w:rPr>
          <w:b/>
        </w:rPr>
      </w:pPr>
      <w:r w:rsidRPr="00CA55E7">
        <w:rPr>
          <w:rFonts w:hint="eastAsia"/>
          <w:b/>
        </w:rPr>
        <w:t>【工事請負契約書抜粋（暴力団排除条項）】</w:t>
      </w:r>
    </w:p>
    <w:p w:rsidR="00CA55E7" w:rsidRDefault="00CA55E7" w:rsidP="00CA55E7">
      <w:pPr>
        <w:ind w:left="211" w:hangingChars="100" w:hanging="211"/>
        <w:jc w:val="left"/>
      </w:pPr>
      <w:r w:rsidRPr="00CA55E7">
        <w:rPr>
          <w:rFonts w:hint="eastAsia"/>
          <w:b/>
        </w:rPr>
        <w:t>第</w:t>
      </w:r>
      <w:r w:rsidRPr="00CA55E7">
        <w:rPr>
          <w:rFonts w:hint="eastAsia"/>
          <w:b/>
        </w:rPr>
        <w:t xml:space="preserve">48 </w:t>
      </w:r>
      <w:r w:rsidRPr="00CA55E7">
        <w:rPr>
          <w:rFonts w:hint="eastAsia"/>
          <w:b/>
        </w:rPr>
        <w:t>条</w:t>
      </w:r>
      <w:r>
        <w:rPr>
          <w:rFonts w:hint="eastAsia"/>
        </w:rPr>
        <w:t xml:space="preserve"> </w:t>
      </w:r>
      <w:r>
        <w:rPr>
          <w:rFonts w:hint="eastAsia"/>
        </w:rPr>
        <w:t>発注者は、受注者が次の各号のいずれかに該当するときは、契約を解除することができる。</w:t>
      </w:r>
    </w:p>
    <w:p w:rsidR="00CA55E7" w:rsidRDefault="00CA55E7" w:rsidP="008C209B">
      <w:pPr>
        <w:ind w:leftChars="50" w:left="315" w:hangingChars="100" w:hanging="210"/>
        <w:jc w:val="left"/>
      </w:pPr>
      <w:r>
        <w:rPr>
          <w:rFonts w:hint="eastAsia"/>
        </w:rPr>
        <w:t>第１号から第５号</w:t>
      </w:r>
      <w:r>
        <w:rPr>
          <w:rFonts w:hint="eastAsia"/>
        </w:rPr>
        <w:t>(</w:t>
      </w:r>
      <w:r>
        <w:rPr>
          <w:rFonts w:hint="eastAsia"/>
        </w:rPr>
        <w:t>略</w:t>
      </w:r>
      <w:r>
        <w:rPr>
          <w:rFonts w:hint="eastAsia"/>
        </w:rPr>
        <w:t>)</w:t>
      </w:r>
      <w:bookmarkStart w:id="0" w:name="_GoBack"/>
      <w:bookmarkEnd w:id="0"/>
    </w:p>
    <w:p w:rsidR="00CA55E7" w:rsidRDefault="00CA55E7" w:rsidP="00BC29FB">
      <w:pPr>
        <w:ind w:left="210" w:hangingChars="100" w:hanging="210"/>
        <w:jc w:val="left"/>
      </w:pPr>
      <w:r>
        <w:rPr>
          <w:rFonts w:hint="eastAsia"/>
        </w:rPr>
        <w:t xml:space="preserve">(6) </w:t>
      </w:r>
      <w:r>
        <w:rPr>
          <w:rFonts w:hint="eastAsia"/>
        </w:rPr>
        <w:t>受注者（受注者が共同企業体であるときは、その構成員のいずれかの者。以下この号において同じ。）</w:t>
      </w:r>
    </w:p>
    <w:p w:rsidR="00CA55E7" w:rsidRDefault="00CA55E7" w:rsidP="008C209B">
      <w:pPr>
        <w:ind w:leftChars="50" w:left="315" w:hangingChars="100" w:hanging="210"/>
        <w:jc w:val="left"/>
      </w:pPr>
      <w:r>
        <w:rPr>
          <w:rFonts w:hint="eastAsia"/>
        </w:rPr>
        <w:t>が次のいずれかに該当するとき。</w:t>
      </w:r>
    </w:p>
    <w:p w:rsidR="00CA55E7" w:rsidRDefault="00CA55E7" w:rsidP="00BC29FB">
      <w:pPr>
        <w:ind w:leftChars="50" w:left="315" w:hangingChars="100" w:hanging="210"/>
        <w:jc w:val="left"/>
      </w:pPr>
      <w:r>
        <w:rPr>
          <w:rFonts w:hint="eastAsia"/>
        </w:rPr>
        <w:t>イ</w:t>
      </w:r>
      <w:r>
        <w:rPr>
          <w:rFonts w:hint="eastAsia"/>
        </w:rPr>
        <w:t xml:space="preserve"> </w:t>
      </w:r>
      <w:r>
        <w:rPr>
          <w:rFonts w:hint="eastAsia"/>
        </w:rPr>
        <w:t>役員等（受注者が個人である場合にはその者を、受注者が法人である場合にはその役員又はその支店若しくは常時建設工事の請負契約を締結する事務所の代表者をいう。以下同じ。）が暴力団員による不当な行為の防止等に関する法律（平成３年法律第</w:t>
      </w:r>
      <w:r>
        <w:rPr>
          <w:rFonts w:hint="eastAsia"/>
        </w:rPr>
        <w:t xml:space="preserve">77 </w:t>
      </w:r>
      <w:r>
        <w:rPr>
          <w:rFonts w:hint="eastAsia"/>
        </w:rPr>
        <w:t>号。以下「暴力団対策法」という。）第２条第６号に規定する暴力団員（以下「暴力団員」という。）であると認められるとき。</w:t>
      </w:r>
    </w:p>
    <w:p w:rsidR="00CA55E7" w:rsidRDefault="00CA55E7" w:rsidP="00BC29FB">
      <w:pPr>
        <w:ind w:leftChars="50" w:left="315" w:hangingChars="100" w:hanging="210"/>
        <w:jc w:val="left"/>
      </w:pPr>
      <w:r>
        <w:rPr>
          <w:rFonts w:hint="eastAsia"/>
        </w:rPr>
        <w:t>ロ</w:t>
      </w:r>
      <w:r>
        <w:rPr>
          <w:rFonts w:hint="eastAsia"/>
        </w:rPr>
        <w:t xml:space="preserve"> </w:t>
      </w:r>
      <w:r>
        <w:rPr>
          <w:rFonts w:hint="eastAsia"/>
        </w:rPr>
        <w:t>暴力団（暴力団対策法第２条第２号に規定する暴力団をいう。以下同じ。）又は暴力団員が経営に実質的に関与していると認められるとき。</w:t>
      </w:r>
    </w:p>
    <w:p w:rsidR="00CA55E7" w:rsidRDefault="00CA55E7" w:rsidP="00BC29FB">
      <w:pPr>
        <w:ind w:leftChars="50" w:left="315" w:hangingChars="100" w:hanging="210"/>
        <w:jc w:val="left"/>
      </w:pPr>
      <w:r>
        <w:rPr>
          <w:rFonts w:hint="eastAsia"/>
        </w:rPr>
        <w:t>ハ</w:t>
      </w:r>
      <w:r>
        <w:rPr>
          <w:rFonts w:hint="eastAsia"/>
        </w:rPr>
        <w:t xml:space="preserve"> </w:t>
      </w:r>
      <w:r>
        <w:rPr>
          <w:rFonts w:hint="eastAsia"/>
        </w:rPr>
        <w:t>役員等が自己、自社若しくは第三者の不正の利益を図る目的又は第三者に損害を加える目的をもって、暴力団又は暴力団員を利用したと認められるとき。</w:t>
      </w:r>
    </w:p>
    <w:p w:rsidR="00CA55E7" w:rsidRDefault="00CA55E7" w:rsidP="00BC29FB">
      <w:pPr>
        <w:ind w:leftChars="50" w:left="315" w:hangingChars="100" w:hanging="210"/>
        <w:jc w:val="left"/>
      </w:pPr>
      <w:r>
        <w:rPr>
          <w:rFonts w:hint="eastAsia"/>
        </w:rPr>
        <w:t>ニ</w:t>
      </w:r>
      <w:r>
        <w:rPr>
          <w:rFonts w:hint="eastAsia"/>
        </w:rPr>
        <w:t xml:space="preserve"> </w:t>
      </w:r>
      <w:r>
        <w:rPr>
          <w:rFonts w:hint="eastAsia"/>
        </w:rPr>
        <w:t>役員等が、暴力団又は暴力団員に対して資金等を供給し、又は便宜を供与するなど、直接的又は積極的に暴力団の維持及び運営に協力し、又は関与していると認められるとき。</w:t>
      </w:r>
    </w:p>
    <w:p w:rsidR="00CA55E7" w:rsidRDefault="00CA55E7" w:rsidP="00BC29FB">
      <w:pPr>
        <w:ind w:leftChars="50" w:left="315" w:hangingChars="100" w:hanging="210"/>
        <w:jc w:val="left"/>
      </w:pPr>
      <w:r>
        <w:rPr>
          <w:rFonts w:hint="eastAsia"/>
        </w:rPr>
        <w:t>ホ</w:t>
      </w:r>
      <w:r>
        <w:rPr>
          <w:rFonts w:hint="eastAsia"/>
        </w:rPr>
        <w:t xml:space="preserve"> </w:t>
      </w:r>
      <w:r>
        <w:rPr>
          <w:rFonts w:hint="eastAsia"/>
        </w:rPr>
        <w:t>役員等が暴力団又は暴力団員と社会的に非難されるべき関係を有していると認められるとき。</w:t>
      </w:r>
    </w:p>
    <w:p w:rsidR="00CA55E7" w:rsidRDefault="00CA55E7" w:rsidP="00BC29FB">
      <w:pPr>
        <w:ind w:leftChars="50" w:left="315" w:hangingChars="100" w:hanging="210"/>
        <w:jc w:val="left"/>
      </w:pPr>
      <w:r>
        <w:rPr>
          <w:rFonts w:hint="eastAsia"/>
        </w:rPr>
        <w:t>へ</w:t>
      </w:r>
      <w:r>
        <w:rPr>
          <w:rFonts w:hint="eastAsia"/>
        </w:rPr>
        <w:t xml:space="preserve"> </w:t>
      </w:r>
      <w:r>
        <w:rPr>
          <w:rFonts w:hint="eastAsia"/>
        </w:rPr>
        <w:t>下請契約（一次又は二次下請以降の全ての下請契約をいう。以下この号において同じ。）、資材又は原材料の購入契約その他の契約をしようとする相手方がイからホまでのいずれかに該当することを知りながら、当該者と契約を締結したと認められるとき。</w:t>
      </w:r>
    </w:p>
    <w:p w:rsidR="00CA55E7" w:rsidRDefault="00CA55E7" w:rsidP="00BC29FB">
      <w:pPr>
        <w:ind w:leftChars="50" w:left="315" w:hangingChars="100" w:hanging="210"/>
        <w:jc w:val="left"/>
      </w:pPr>
      <w:r>
        <w:rPr>
          <w:rFonts w:hint="eastAsia"/>
        </w:rPr>
        <w:t>ト</w:t>
      </w:r>
      <w:r>
        <w:rPr>
          <w:rFonts w:hint="eastAsia"/>
        </w:rPr>
        <w:t xml:space="preserve"> </w:t>
      </w:r>
      <w:r>
        <w:rPr>
          <w:rFonts w:hint="eastAsia"/>
        </w:rPr>
        <w:t>受注者が、イからホまでのいずれかに該当する者を下請契約、資材又は原材料の購入契約その他の契約の相手方としていた場合（ヘに該当する場合を除く。）に、発注者が受注者に対して当該契約の解除を求め、受注者がこれに従わなかったとき。</w:t>
      </w:r>
    </w:p>
    <w:p w:rsidR="008C209B" w:rsidRPr="008C209B" w:rsidRDefault="008C209B" w:rsidP="00CA55E7">
      <w:pPr>
        <w:ind w:leftChars="100" w:left="420" w:hangingChars="100" w:hanging="210"/>
        <w:jc w:val="left"/>
      </w:pPr>
    </w:p>
    <w:p w:rsidR="00CA55E7" w:rsidRPr="008C209B" w:rsidRDefault="00CA55E7" w:rsidP="00CA55E7">
      <w:pPr>
        <w:ind w:left="211" w:hangingChars="100" w:hanging="211"/>
        <w:jc w:val="left"/>
        <w:rPr>
          <w:b/>
        </w:rPr>
      </w:pPr>
      <w:r w:rsidRPr="008C209B">
        <w:rPr>
          <w:rFonts w:hint="eastAsia"/>
          <w:b/>
        </w:rPr>
        <w:t>（契約が解除された場合等の違約金）</w:t>
      </w:r>
    </w:p>
    <w:p w:rsidR="00CA55E7" w:rsidRDefault="00CA55E7" w:rsidP="000944F3">
      <w:pPr>
        <w:ind w:left="211" w:hangingChars="100" w:hanging="211"/>
        <w:jc w:val="left"/>
      </w:pPr>
      <w:r w:rsidRPr="008C209B">
        <w:rPr>
          <w:rFonts w:hint="eastAsia"/>
          <w:b/>
        </w:rPr>
        <w:t>第</w:t>
      </w:r>
      <w:r w:rsidRPr="008C209B">
        <w:rPr>
          <w:rFonts w:hint="eastAsia"/>
          <w:b/>
        </w:rPr>
        <w:t xml:space="preserve">48 </w:t>
      </w:r>
      <w:r w:rsidRPr="008C209B">
        <w:rPr>
          <w:rFonts w:hint="eastAsia"/>
          <w:b/>
        </w:rPr>
        <w:t>条の２</w:t>
      </w:r>
      <w:r>
        <w:rPr>
          <w:rFonts w:hint="eastAsia"/>
        </w:rPr>
        <w:t xml:space="preserve"> </w:t>
      </w:r>
      <w:r>
        <w:rPr>
          <w:rFonts w:hint="eastAsia"/>
        </w:rPr>
        <w:t>次の各号のいずれかに該当する場合においては、受注者は、請負代金額の</w:t>
      </w:r>
      <w:r>
        <w:rPr>
          <w:rFonts w:hint="eastAsia"/>
        </w:rPr>
        <w:t xml:space="preserve">10 </w:t>
      </w:r>
      <w:r>
        <w:rPr>
          <w:rFonts w:hint="eastAsia"/>
        </w:rPr>
        <w:t>分の１に相当する額を違約金として発注者の指定する期間内に支払わなければならない。</w:t>
      </w:r>
    </w:p>
    <w:p w:rsidR="00153399" w:rsidRDefault="00CA55E7" w:rsidP="00153399">
      <w:pPr>
        <w:ind w:left="210" w:hangingChars="100" w:hanging="210"/>
        <w:jc w:val="left"/>
      </w:pPr>
      <w:r>
        <w:rPr>
          <w:rFonts w:hint="eastAsia"/>
        </w:rPr>
        <w:t>(1)</w:t>
      </w:r>
      <w:r>
        <w:rPr>
          <w:rFonts w:hint="eastAsia"/>
        </w:rPr>
        <w:t>前条の規定によりこの契約が解除された場合</w:t>
      </w:r>
    </w:p>
    <w:sectPr w:rsidR="00153399" w:rsidSect="00A65535">
      <w:headerReference w:type="default" r:id="rId7"/>
      <w:pgSz w:w="11906" w:h="16838" w:code="9"/>
      <w:pgMar w:top="720" w:right="851" w:bottom="720" w:left="1134" w:header="851" w:footer="992" w:gutter="0"/>
      <w:cols w:space="425"/>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CD5" w:rsidRDefault="00171CD5" w:rsidP="00083567">
      <w:r>
        <w:separator/>
      </w:r>
    </w:p>
  </w:endnote>
  <w:endnote w:type="continuationSeparator" w:id="0">
    <w:p w:rsidR="00171CD5" w:rsidRDefault="00171CD5" w:rsidP="0008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CD5" w:rsidRDefault="00171CD5" w:rsidP="00083567">
      <w:r>
        <w:separator/>
      </w:r>
    </w:p>
  </w:footnote>
  <w:footnote w:type="continuationSeparator" w:id="0">
    <w:p w:rsidR="00171CD5" w:rsidRDefault="00171CD5" w:rsidP="00083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567" w:rsidRPr="003D6C63" w:rsidRDefault="00083567" w:rsidP="003D6C63">
    <w:pPr>
      <w:pStyle w:val="a7"/>
      <w:jc w:val="right"/>
      <w:rPr>
        <w:b/>
        <w:i/>
        <w:sz w:val="24"/>
        <w:szCs w:val="24"/>
      </w:rPr>
    </w:pPr>
  </w:p>
  <w:p w:rsidR="00083567" w:rsidRDefault="00083567">
    <w:pPr>
      <w:pStyle w:val="a7"/>
    </w:pPr>
  </w:p>
  <w:p w:rsidR="00083567" w:rsidRPr="003727FC" w:rsidRDefault="00083567">
    <w:pPr>
      <w:pStyle w:val="a7"/>
      <w:rPr>
        <w:sz w:val="24"/>
        <w:szCs w:val="24"/>
        <w:u w:val="wave"/>
      </w:rPr>
    </w:pPr>
    <w:r>
      <w:rPr>
        <w:rFonts w:hint="eastAsia"/>
      </w:rPr>
      <w:t xml:space="preserve">　</w:t>
    </w:r>
    <w:r w:rsidR="00F80797" w:rsidRPr="00052DE2">
      <w:rPr>
        <w:rFonts w:hint="eastAsia"/>
        <w:sz w:val="24"/>
        <w:szCs w:val="24"/>
      </w:rPr>
      <w:t>（</w:t>
    </w:r>
    <w:r w:rsidR="003727FC">
      <w:rPr>
        <w:rFonts w:hint="eastAsia"/>
        <w:sz w:val="24"/>
        <w:szCs w:val="24"/>
        <w:u w:val="wave"/>
      </w:rPr>
      <w:t>元請</w:t>
    </w:r>
    <w:r w:rsidR="004D3345">
      <w:rPr>
        <w:rFonts w:hint="eastAsia"/>
        <w:sz w:val="24"/>
        <w:szCs w:val="24"/>
        <w:u w:val="wave"/>
      </w:rPr>
      <w:t>契約</w:t>
    </w:r>
    <w:r w:rsidR="00F80797" w:rsidRPr="00052DE2">
      <w:rPr>
        <w:rFonts w:hint="eastAsia"/>
        <w:sz w:val="24"/>
        <w:szCs w:val="24"/>
      </w:rPr>
      <w:t>）</w:t>
    </w:r>
    <w:r>
      <w:rPr>
        <w:rFonts w:hint="eastAsia"/>
      </w:rPr>
      <w:t xml:space="preserve">　　　</w:t>
    </w:r>
    <w:r w:rsidR="00576269">
      <w:rPr>
        <w:rFonts w:hint="eastAsia"/>
      </w:rPr>
      <w:t xml:space="preserve">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9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34"/>
    <w:rsid w:val="00010975"/>
    <w:rsid w:val="00037CA2"/>
    <w:rsid w:val="00052DE2"/>
    <w:rsid w:val="00083567"/>
    <w:rsid w:val="000944F3"/>
    <w:rsid w:val="00153399"/>
    <w:rsid w:val="00171CD5"/>
    <w:rsid w:val="001B0A34"/>
    <w:rsid w:val="001E3E6D"/>
    <w:rsid w:val="001F7C23"/>
    <w:rsid w:val="0024164E"/>
    <w:rsid w:val="002A7F08"/>
    <w:rsid w:val="002C4D87"/>
    <w:rsid w:val="002C584E"/>
    <w:rsid w:val="003727FC"/>
    <w:rsid w:val="003762A2"/>
    <w:rsid w:val="003D6C63"/>
    <w:rsid w:val="004D3345"/>
    <w:rsid w:val="00576269"/>
    <w:rsid w:val="00600AF5"/>
    <w:rsid w:val="0067732A"/>
    <w:rsid w:val="006F779A"/>
    <w:rsid w:val="00780F5D"/>
    <w:rsid w:val="007C47B3"/>
    <w:rsid w:val="00815E0A"/>
    <w:rsid w:val="00847BB6"/>
    <w:rsid w:val="00897A1E"/>
    <w:rsid w:val="008C209B"/>
    <w:rsid w:val="008E49D1"/>
    <w:rsid w:val="009316A3"/>
    <w:rsid w:val="009A50A6"/>
    <w:rsid w:val="00A65535"/>
    <w:rsid w:val="00AB1AA5"/>
    <w:rsid w:val="00B25AF9"/>
    <w:rsid w:val="00B5424F"/>
    <w:rsid w:val="00BC29FB"/>
    <w:rsid w:val="00BE4650"/>
    <w:rsid w:val="00C14ED9"/>
    <w:rsid w:val="00CA55E7"/>
    <w:rsid w:val="00CB3459"/>
    <w:rsid w:val="00CE0BF7"/>
    <w:rsid w:val="00D04E81"/>
    <w:rsid w:val="00D81153"/>
    <w:rsid w:val="00E0686F"/>
    <w:rsid w:val="00E144A9"/>
    <w:rsid w:val="00EB569E"/>
    <w:rsid w:val="00EB69CC"/>
    <w:rsid w:val="00F235B8"/>
    <w:rsid w:val="00F80797"/>
    <w:rsid w:val="00FA19E3"/>
    <w:rsid w:val="00FD4121"/>
    <w:rsid w:val="00FE5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1602DB4-DA21-4DC0-8D5F-BF5F9DF8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E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762A2"/>
    <w:pPr>
      <w:jc w:val="center"/>
    </w:pPr>
    <w:rPr>
      <w:sz w:val="24"/>
      <w:szCs w:val="24"/>
    </w:rPr>
  </w:style>
  <w:style w:type="character" w:customStyle="1" w:styleId="a4">
    <w:name w:val="記 (文字)"/>
    <w:basedOn w:val="a0"/>
    <w:link w:val="a3"/>
    <w:uiPriority w:val="99"/>
    <w:rsid w:val="003762A2"/>
    <w:rPr>
      <w:sz w:val="24"/>
      <w:szCs w:val="24"/>
    </w:rPr>
  </w:style>
  <w:style w:type="paragraph" w:styleId="a5">
    <w:name w:val="Closing"/>
    <w:basedOn w:val="a"/>
    <w:link w:val="a6"/>
    <w:uiPriority w:val="99"/>
    <w:unhideWhenUsed/>
    <w:rsid w:val="003762A2"/>
    <w:pPr>
      <w:jc w:val="right"/>
    </w:pPr>
    <w:rPr>
      <w:sz w:val="24"/>
      <w:szCs w:val="24"/>
    </w:rPr>
  </w:style>
  <w:style w:type="character" w:customStyle="1" w:styleId="a6">
    <w:name w:val="結語 (文字)"/>
    <w:basedOn w:val="a0"/>
    <w:link w:val="a5"/>
    <w:uiPriority w:val="99"/>
    <w:rsid w:val="003762A2"/>
    <w:rPr>
      <w:sz w:val="24"/>
      <w:szCs w:val="24"/>
    </w:rPr>
  </w:style>
  <w:style w:type="paragraph" w:styleId="a7">
    <w:name w:val="header"/>
    <w:basedOn w:val="a"/>
    <w:link w:val="a8"/>
    <w:uiPriority w:val="99"/>
    <w:unhideWhenUsed/>
    <w:rsid w:val="00083567"/>
    <w:pPr>
      <w:tabs>
        <w:tab w:val="center" w:pos="4252"/>
        <w:tab w:val="right" w:pos="8504"/>
      </w:tabs>
      <w:snapToGrid w:val="0"/>
    </w:pPr>
  </w:style>
  <w:style w:type="character" w:customStyle="1" w:styleId="a8">
    <w:name w:val="ヘッダー (文字)"/>
    <w:basedOn w:val="a0"/>
    <w:link w:val="a7"/>
    <w:uiPriority w:val="99"/>
    <w:rsid w:val="00083567"/>
  </w:style>
  <w:style w:type="paragraph" w:styleId="a9">
    <w:name w:val="footer"/>
    <w:basedOn w:val="a"/>
    <w:link w:val="aa"/>
    <w:uiPriority w:val="99"/>
    <w:unhideWhenUsed/>
    <w:rsid w:val="00083567"/>
    <w:pPr>
      <w:tabs>
        <w:tab w:val="center" w:pos="4252"/>
        <w:tab w:val="right" w:pos="8504"/>
      </w:tabs>
      <w:snapToGrid w:val="0"/>
    </w:pPr>
  </w:style>
  <w:style w:type="character" w:customStyle="1" w:styleId="aa">
    <w:name w:val="フッター (文字)"/>
    <w:basedOn w:val="a0"/>
    <w:link w:val="a9"/>
    <w:uiPriority w:val="99"/>
    <w:rsid w:val="00083567"/>
  </w:style>
  <w:style w:type="paragraph" w:styleId="ab">
    <w:name w:val="Balloon Text"/>
    <w:basedOn w:val="a"/>
    <w:link w:val="ac"/>
    <w:uiPriority w:val="99"/>
    <w:semiHidden/>
    <w:unhideWhenUsed/>
    <w:rsid w:val="00F235B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35B8"/>
    <w:rPr>
      <w:rFonts w:asciiTheme="majorHAnsi" w:eastAsiaTheme="majorEastAsia" w:hAnsiTheme="majorHAnsi" w:cstheme="majorBidi"/>
      <w:sz w:val="18"/>
      <w:szCs w:val="18"/>
    </w:rPr>
  </w:style>
  <w:style w:type="paragraph" w:customStyle="1" w:styleId="Default">
    <w:name w:val="Default"/>
    <w:rsid w:val="003727F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AC2BD-71EE-4B00-A334-738A8929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SENTER</cp:lastModifiedBy>
  <cp:revision>9</cp:revision>
  <cp:lastPrinted>2017-07-13T05:29:00Z</cp:lastPrinted>
  <dcterms:created xsi:type="dcterms:W3CDTF">2017-07-13T02:56:00Z</dcterms:created>
  <dcterms:modified xsi:type="dcterms:W3CDTF">2017-07-14T03:33:00Z</dcterms:modified>
</cp:coreProperties>
</file>